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562" w:rsidRPr="00B311A1" w:rsidRDefault="00237562" w:rsidP="00646A80">
      <w:pPr>
        <w:spacing w:line="520" w:lineRule="exact"/>
        <w:jc w:val="both"/>
        <w:rPr>
          <w:rFonts w:eastAsia="仿宋_GB2312"/>
          <w:sz w:val="32"/>
          <w:szCs w:val="32"/>
        </w:rPr>
      </w:pPr>
      <w:bookmarkStart w:id="0" w:name="_GoBack"/>
      <w:bookmarkEnd w:id="0"/>
      <w:r w:rsidRPr="00B311A1">
        <w:rPr>
          <w:rFonts w:eastAsia="黑体"/>
          <w:bCs/>
          <w:sz w:val="32"/>
          <w:szCs w:val="32"/>
        </w:rPr>
        <w:t>附件</w:t>
      </w:r>
    </w:p>
    <w:p w:rsidR="00237562" w:rsidRPr="00B311A1" w:rsidRDefault="00237562" w:rsidP="00237562">
      <w:pPr>
        <w:jc w:val="both"/>
        <w:rPr>
          <w:rFonts w:eastAsia="仿宋_GB2312"/>
          <w:bCs/>
          <w:sz w:val="32"/>
          <w:szCs w:val="32"/>
        </w:rPr>
      </w:pPr>
    </w:p>
    <w:p w:rsidR="00237562" w:rsidRPr="00B311A1" w:rsidRDefault="00237562" w:rsidP="00237562">
      <w:pPr>
        <w:spacing w:line="640" w:lineRule="exact"/>
        <w:jc w:val="both"/>
        <w:rPr>
          <w:rFonts w:eastAsia="方正小标宋_GBK"/>
          <w:sz w:val="44"/>
          <w:szCs w:val="44"/>
        </w:rPr>
      </w:pPr>
      <w:r w:rsidRPr="00B311A1">
        <w:rPr>
          <w:rFonts w:eastAsia="方正小标宋_GBK"/>
          <w:sz w:val="44"/>
          <w:szCs w:val="44"/>
        </w:rPr>
        <w:t>“</w:t>
      </w:r>
      <w:r w:rsidRPr="00B311A1">
        <w:rPr>
          <w:rFonts w:eastAsia="方正小标宋_GBK"/>
          <w:sz w:val="44"/>
          <w:szCs w:val="44"/>
        </w:rPr>
        <w:t>百年征程</w:t>
      </w:r>
      <w:r w:rsidRPr="00B311A1">
        <w:rPr>
          <w:rFonts w:eastAsia="方正小标宋_GBK"/>
          <w:sz w:val="44"/>
          <w:szCs w:val="44"/>
        </w:rPr>
        <w:t xml:space="preserve"> </w:t>
      </w:r>
      <w:r w:rsidRPr="00B311A1">
        <w:rPr>
          <w:rFonts w:eastAsia="方正小标宋_GBK"/>
          <w:sz w:val="44"/>
          <w:szCs w:val="44"/>
        </w:rPr>
        <w:t>初心永恒</w:t>
      </w:r>
      <w:r w:rsidRPr="00B311A1">
        <w:rPr>
          <w:rFonts w:eastAsia="方正小标宋_GBK"/>
          <w:sz w:val="44"/>
          <w:szCs w:val="44"/>
        </w:rPr>
        <w:t>——</w:t>
      </w:r>
      <w:r w:rsidRPr="00B311A1">
        <w:rPr>
          <w:rFonts w:eastAsia="方正小标宋_GBK"/>
          <w:sz w:val="44"/>
          <w:szCs w:val="44"/>
        </w:rPr>
        <w:t>中国共产党在江苏历史展</w:t>
      </w:r>
      <w:r w:rsidRPr="00B311A1">
        <w:rPr>
          <w:rFonts w:eastAsia="方正小标宋_GBK"/>
          <w:sz w:val="44"/>
          <w:szCs w:val="44"/>
        </w:rPr>
        <w:t>”VR</w:t>
      </w:r>
      <w:r w:rsidRPr="00B311A1">
        <w:rPr>
          <w:rFonts w:eastAsia="方正小标宋_GBK"/>
          <w:sz w:val="44"/>
          <w:szCs w:val="44"/>
        </w:rPr>
        <w:t>电视馆收看方式、媒体宣传图</w:t>
      </w:r>
    </w:p>
    <w:p w:rsidR="00237562" w:rsidRPr="00B311A1" w:rsidRDefault="00237562" w:rsidP="00237562">
      <w:pPr>
        <w:ind w:firstLine="645"/>
        <w:jc w:val="both"/>
        <w:rPr>
          <w:rFonts w:eastAsia="黑体"/>
          <w:sz w:val="32"/>
          <w:szCs w:val="32"/>
        </w:rPr>
      </w:pPr>
    </w:p>
    <w:p w:rsidR="00237562" w:rsidRPr="00B311A1" w:rsidRDefault="00237562" w:rsidP="00237562">
      <w:pPr>
        <w:ind w:firstLine="645"/>
        <w:jc w:val="both"/>
        <w:rPr>
          <w:rFonts w:eastAsia="黑体"/>
          <w:sz w:val="32"/>
          <w:szCs w:val="32"/>
        </w:rPr>
      </w:pPr>
      <w:r w:rsidRPr="00B311A1">
        <w:rPr>
          <w:rFonts w:eastAsia="黑体"/>
          <w:sz w:val="32"/>
          <w:szCs w:val="32"/>
        </w:rPr>
        <w:t>一、收看方式</w:t>
      </w:r>
    </w:p>
    <w:p w:rsidR="00237562" w:rsidRPr="00B311A1" w:rsidRDefault="00237562" w:rsidP="00237562">
      <w:pPr>
        <w:ind w:firstLine="645"/>
        <w:jc w:val="both"/>
        <w:rPr>
          <w:rFonts w:eastAsia="仿宋_GB2312"/>
          <w:sz w:val="32"/>
          <w:szCs w:val="32"/>
        </w:rPr>
      </w:pPr>
      <w:r w:rsidRPr="00B311A1">
        <w:rPr>
          <w:rFonts w:eastAsia="仿宋_GB2312"/>
          <w:sz w:val="32"/>
          <w:szCs w:val="32"/>
        </w:rPr>
        <w:t>1</w:t>
      </w:r>
      <w:r w:rsidRPr="00B311A1">
        <w:rPr>
          <w:rFonts w:eastAsia="仿宋_GB2312"/>
          <w:sz w:val="32"/>
          <w:szCs w:val="32"/>
        </w:rPr>
        <w:t>、进入江苏有线电视机顶盒</w:t>
      </w:r>
      <w:r w:rsidRPr="00B311A1">
        <w:rPr>
          <w:rFonts w:eastAsia="仿宋_GB2312"/>
          <w:sz w:val="32"/>
          <w:szCs w:val="32"/>
        </w:rPr>
        <w:t>-</w:t>
      </w:r>
      <w:r w:rsidRPr="00B311A1">
        <w:rPr>
          <w:rFonts w:eastAsia="仿宋_GB2312"/>
          <w:sz w:val="32"/>
          <w:szCs w:val="32"/>
        </w:rPr>
        <w:t>首页，点击</w:t>
      </w:r>
      <w:r w:rsidRPr="00B311A1">
        <w:rPr>
          <w:rFonts w:eastAsia="仿宋_GB2312"/>
          <w:sz w:val="32"/>
          <w:szCs w:val="32"/>
        </w:rPr>
        <w:t>“</w:t>
      </w:r>
      <w:r w:rsidRPr="00B311A1">
        <w:rPr>
          <w:rFonts w:eastAsia="仿宋_GB2312"/>
          <w:sz w:val="32"/>
          <w:szCs w:val="32"/>
        </w:rPr>
        <w:t>百年征程</w:t>
      </w:r>
      <w:r w:rsidRPr="00B311A1">
        <w:rPr>
          <w:rFonts w:eastAsia="仿宋_GB2312"/>
          <w:sz w:val="32"/>
          <w:szCs w:val="32"/>
        </w:rPr>
        <w:t xml:space="preserve"> </w:t>
      </w:r>
      <w:r w:rsidRPr="00B311A1">
        <w:rPr>
          <w:rFonts w:eastAsia="仿宋_GB2312"/>
          <w:sz w:val="32"/>
          <w:szCs w:val="32"/>
        </w:rPr>
        <w:t>初心永恒</w:t>
      </w:r>
      <w:r w:rsidRPr="00B311A1">
        <w:rPr>
          <w:rFonts w:eastAsia="仿宋_GB2312"/>
          <w:sz w:val="32"/>
          <w:szCs w:val="32"/>
        </w:rPr>
        <w:t>——</w:t>
      </w:r>
      <w:r w:rsidRPr="00B311A1">
        <w:rPr>
          <w:rFonts w:eastAsia="仿宋_GB2312"/>
          <w:sz w:val="32"/>
          <w:szCs w:val="32"/>
        </w:rPr>
        <w:t>中国共产党在江苏历史展</w:t>
      </w:r>
      <w:r w:rsidRPr="00B311A1">
        <w:rPr>
          <w:rFonts w:eastAsia="仿宋_GB2312"/>
          <w:sz w:val="32"/>
          <w:szCs w:val="32"/>
        </w:rPr>
        <w:t>”VR</w:t>
      </w:r>
      <w:r w:rsidRPr="00B311A1">
        <w:rPr>
          <w:rFonts w:eastAsia="仿宋_GB2312"/>
          <w:sz w:val="32"/>
          <w:szCs w:val="32"/>
        </w:rPr>
        <w:t>电视</w:t>
      </w:r>
      <w:proofErr w:type="gramStart"/>
      <w:r w:rsidRPr="00B311A1">
        <w:rPr>
          <w:rFonts w:eastAsia="仿宋_GB2312"/>
          <w:sz w:val="32"/>
          <w:szCs w:val="32"/>
        </w:rPr>
        <w:t>馆宣传</w:t>
      </w:r>
      <w:proofErr w:type="gramEnd"/>
      <w:r w:rsidRPr="00B311A1">
        <w:rPr>
          <w:rFonts w:eastAsia="仿宋_GB2312"/>
          <w:sz w:val="32"/>
          <w:szCs w:val="32"/>
        </w:rPr>
        <w:t>海报，即可进入。</w:t>
      </w:r>
    </w:p>
    <w:p w:rsidR="00237562" w:rsidRPr="00B311A1" w:rsidRDefault="00237562" w:rsidP="00237562">
      <w:pPr>
        <w:ind w:firstLine="645"/>
        <w:jc w:val="both"/>
        <w:rPr>
          <w:rFonts w:eastAsia="仿宋_GB2312"/>
          <w:sz w:val="32"/>
          <w:szCs w:val="32"/>
        </w:rPr>
      </w:pPr>
      <w:r w:rsidRPr="00B311A1">
        <w:rPr>
          <w:rFonts w:eastAsia="仿宋_GB2312"/>
          <w:sz w:val="32"/>
          <w:szCs w:val="32"/>
        </w:rPr>
        <w:t>2</w:t>
      </w:r>
      <w:r w:rsidRPr="00B311A1">
        <w:rPr>
          <w:rFonts w:eastAsia="仿宋_GB2312"/>
          <w:sz w:val="32"/>
          <w:szCs w:val="32"/>
        </w:rPr>
        <w:t>、进入江苏有线电视机顶盒</w:t>
      </w:r>
      <w:r w:rsidRPr="00B311A1">
        <w:rPr>
          <w:rFonts w:eastAsia="仿宋_GB2312"/>
          <w:sz w:val="32"/>
          <w:szCs w:val="32"/>
        </w:rPr>
        <w:t>-</w:t>
      </w:r>
      <w:r w:rsidRPr="00B311A1">
        <w:rPr>
          <w:rFonts w:eastAsia="仿宋_GB2312"/>
          <w:sz w:val="32"/>
          <w:szCs w:val="32"/>
        </w:rPr>
        <w:t>首页</w:t>
      </w:r>
      <w:r w:rsidRPr="00B311A1">
        <w:rPr>
          <w:rFonts w:eastAsia="仿宋_GB2312"/>
          <w:sz w:val="32"/>
          <w:szCs w:val="32"/>
        </w:rPr>
        <w:t>-</w:t>
      </w:r>
      <w:r w:rsidRPr="00B311A1">
        <w:rPr>
          <w:rFonts w:eastAsia="仿宋_GB2312"/>
          <w:sz w:val="32"/>
          <w:szCs w:val="32"/>
        </w:rPr>
        <w:t>今日看点，点击</w:t>
      </w:r>
      <w:r w:rsidRPr="00B311A1">
        <w:rPr>
          <w:rFonts w:eastAsia="仿宋_GB2312"/>
          <w:sz w:val="32"/>
          <w:szCs w:val="32"/>
        </w:rPr>
        <w:t>“</w:t>
      </w:r>
      <w:r w:rsidRPr="00B311A1">
        <w:rPr>
          <w:rFonts w:eastAsia="仿宋_GB2312"/>
          <w:sz w:val="32"/>
          <w:szCs w:val="32"/>
        </w:rPr>
        <w:t>百年征程</w:t>
      </w:r>
      <w:r w:rsidRPr="00B311A1">
        <w:rPr>
          <w:rFonts w:eastAsia="仿宋_GB2312"/>
          <w:sz w:val="32"/>
          <w:szCs w:val="32"/>
        </w:rPr>
        <w:t xml:space="preserve"> </w:t>
      </w:r>
      <w:r w:rsidRPr="00B311A1">
        <w:rPr>
          <w:rFonts w:eastAsia="仿宋_GB2312"/>
          <w:sz w:val="32"/>
          <w:szCs w:val="32"/>
        </w:rPr>
        <w:t>初心永恒</w:t>
      </w:r>
      <w:r w:rsidRPr="00B311A1">
        <w:rPr>
          <w:rFonts w:eastAsia="仿宋_GB2312"/>
          <w:sz w:val="32"/>
          <w:szCs w:val="32"/>
        </w:rPr>
        <w:t>——</w:t>
      </w:r>
      <w:r w:rsidRPr="00B311A1">
        <w:rPr>
          <w:rFonts w:eastAsia="仿宋_GB2312"/>
          <w:sz w:val="32"/>
          <w:szCs w:val="32"/>
        </w:rPr>
        <w:t>中国共产党在江苏历史展</w:t>
      </w:r>
      <w:r w:rsidRPr="00B311A1">
        <w:rPr>
          <w:rFonts w:eastAsia="仿宋_GB2312"/>
          <w:sz w:val="32"/>
          <w:szCs w:val="32"/>
        </w:rPr>
        <w:t>”VR</w:t>
      </w:r>
      <w:r w:rsidRPr="00B311A1">
        <w:rPr>
          <w:rFonts w:eastAsia="仿宋_GB2312"/>
          <w:sz w:val="32"/>
          <w:szCs w:val="32"/>
        </w:rPr>
        <w:t>电视</w:t>
      </w:r>
      <w:proofErr w:type="gramStart"/>
      <w:r w:rsidRPr="00B311A1">
        <w:rPr>
          <w:rFonts w:eastAsia="仿宋_GB2312"/>
          <w:sz w:val="32"/>
          <w:szCs w:val="32"/>
        </w:rPr>
        <w:t>馆宣传</w:t>
      </w:r>
      <w:proofErr w:type="gramEnd"/>
      <w:r w:rsidRPr="00B311A1">
        <w:rPr>
          <w:rFonts w:eastAsia="仿宋_GB2312"/>
          <w:sz w:val="32"/>
          <w:szCs w:val="32"/>
        </w:rPr>
        <w:t>海报，即可进入。</w:t>
      </w:r>
    </w:p>
    <w:p w:rsidR="00237562" w:rsidRPr="00B311A1" w:rsidRDefault="00237562" w:rsidP="00237562">
      <w:pPr>
        <w:ind w:firstLine="645"/>
        <w:jc w:val="both"/>
        <w:rPr>
          <w:rFonts w:eastAsia="仿宋_GB2312"/>
          <w:sz w:val="32"/>
          <w:szCs w:val="32"/>
        </w:rPr>
      </w:pPr>
      <w:r w:rsidRPr="00B311A1">
        <w:rPr>
          <w:rFonts w:eastAsia="仿宋_GB2312"/>
          <w:sz w:val="32"/>
          <w:szCs w:val="32"/>
        </w:rPr>
        <w:t>3</w:t>
      </w:r>
      <w:r w:rsidRPr="00B311A1">
        <w:rPr>
          <w:rFonts w:eastAsia="仿宋_GB2312"/>
          <w:sz w:val="32"/>
          <w:szCs w:val="32"/>
        </w:rPr>
        <w:t>、进入江苏有线电视机顶盒</w:t>
      </w:r>
      <w:r w:rsidRPr="00B311A1">
        <w:rPr>
          <w:rFonts w:eastAsia="仿宋_GB2312"/>
          <w:sz w:val="32"/>
          <w:szCs w:val="32"/>
        </w:rPr>
        <w:t>-</w:t>
      </w:r>
      <w:r w:rsidRPr="00B311A1">
        <w:rPr>
          <w:rFonts w:eastAsia="仿宋_GB2312"/>
          <w:sz w:val="32"/>
          <w:szCs w:val="32"/>
        </w:rPr>
        <w:t>首页</w:t>
      </w:r>
      <w:r w:rsidRPr="00B311A1">
        <w:rPr>
          <w:rFonts w:eastAsia="仿宋_GB2312"/>
          <w:sz w:val="32"/>
          <w:szCs w:val="32"/>
        </w:rPr>
        <w:t>--</w:t>
      </w:r>
      <w:r w:rsidRPr="00B311A1">
        <w:rPr>
          <w:rFonts w:eastAsia="仿宋_GB2312"/>
          <w:sz w:val="32"/>
          <w:szCs w:val="32"/>
        </w:rPr>
        <w:t>政务</w:t>
      </w:r>
      <w:r w:rsidRPr="00B311A1">
        <w:rPr>
          <w:rFonts w:eastAsia="仿宋_GB2312"/>
          <w:sz w:val="32"/>
          <w:szCs w:val="32"/>
        </w:rPr>
        <w:t>-</w:t>
      </w:r>
      <w:r w:rsidRPr="00B311A1">
        <w:rPr>
          <w:rFonts w:eastAsia="仿宋_GB2312"/>
          <w:sz w:val="32"/>
          <w:szCs w:val="32"/>
        </w:rPr>
        <w:t>党史学习教育专区，即可观看</w:t>
      </w:r>
      <w:r w:rsidRPr="00B311A1">
        <w:rPr>
          <w:rFonts w:eastAsia="仿宋_GB2312"/>
          <w:sz w:val="32"/>
          <w:szCs w:val="32"/>
        </w:rPr>
        <w:t>“</w:t>
      </w:r>
      <w:r w:rsidRPr="00B311A1">
        <w:rPr>
          <w:rFonts w:eastAsia="仿宋_GB2312"/>
          <w:sz w:val="32"/>
          <w:szCs w:val="32"/>
        </w:rPr>
        <w:t>百年征程</w:t>
      </w:r>
      <w:r w:rsidRPr="00B311A1">
        <w:rPr>
          <w:rFonts w:eastAsia="仿宋_GB2312"/>
          <w:sz w:val="32"/>
          <w:szCs w:val="32"/>
        </w:rPr>
        <w:t xml:space="preserve"> </w:t>
      </w:r>
      <w:r w:rsidRPr="00B311A1">
        <w:rPr>
          <w:rFonts w:eastAsia="仿宋_GB2312"/>
          <w:sz w:val="32"/>
          <w:szCs w:val="32"/>
        </w:rPr>
        <w:t>初心永恒</w:t>
      </w:r>
      <w:r w:rsidRPr="00B311A1">
        <w:rPr>
          <w:rFonts w:eastAsia="仿宋_GB2312"/>
          <w:sz w:val="32"/>
          <w:szCs w:val="32"/>
        </w:rPr>
        <w:t>——</w:t>
      </w:r>
      <w:r w:rsidRPr="00B311A1">
        <w:rPr>
          <w:rFonts w:eastAsia="仿宋_GB2312"/>
          <w:sz w:val="32"/>
          <w:szCs w:val="32"/>
        </w:rPr>
        <w:t>中国共产党在江苏历史展</w:t>
      </w:r>
      <w:r w:rsidRPr="00B311A1">
        <w:rPr>
          <w:rFonts w:eastAsia="仿宋_GB2312"/>
          <w:sz w:val="32"/>
          <w:szCs w:val="32"/>
        </w:rPr>
        <w:t>”VR</w:t>
      </w:r>
      <w:r w:rsidRPr="00B311A1">
        <w:rPr>
          <w:rFonts w:eastAsia="仿宋_GB2312"/>
          <w:sz w:val="32"/>
          <w:szCs w:val="32"/>
        </w:rPr>
        <w:t>电视馆展览轮播；点击宣传海报也可点播观看。</w:t>
      </w:r>
    </w:p>
    <w:p w:rsidR="00237562" w:rsidRPr="00B311A1" w:rsidRDefault="00237562" w:rsidP="00237562">
      <w:pPr>
        <w:ind w:firstLine="645"/>
        <w:jc w:val="both"/>
        <w:rPr>
          <w:rFonts w:eastAsia="仿宋_GB2312"/>
          <w:sz w:val="32"/>
          <w:szCs w:val="32"/>
        </w:rPr>
      </w:pPr>
      <w:r w:rsidRPr="00B311A1">
        <w:rPr>
          <w:rFonts w:eastAsia="仿宋_GB2312"/>
          <w:sz w:val="32"/>
          <w:szCs w:val="32"/>
        </w:rPr>
        <w:t>4</w:t>
      </w:r>
      <w:r w:rsidRPr="00B311A1">
        <w:rPr>
          <w:rFonts w:eastAsia="仿宋_GB2312"/>
          <w:sz w:val="32"/>
          <w:szCs w:val="32"/>
        </w:rPr>
        <w:t>、江苏有线</w:t>
      </w:r>
      <w:r w:rsidRPr="00B311A1">
        <w:rPr>
          <w:rFonts w:eastAsia="仿宋_GB2312"/>
          <w:sz w:val="32"/>
          <w:szCs w:val="32"/>
        </w:rPr>
        <w:t>“</w:t>
      </w:r>
      <w:r w:rsidRPr="00B311A1">
        <w:rPr>
          <w:rFonts w:eastAsia="仿宋_GB2312"/>
          <w:sz w:val="32"/>
          <w:szCs w:val="32"/>
        </w:rPr>
        <w:t>第一导视</w:t>
      </w:r>
      <w:r w:rsidRPr="00B311A1">
        <w:rPr>
          <w:rFonts w:eastAsia="仿宋_GB2312"/>
          <w:sz w:val="32"/>
          <w:szCs w:val="32"/>
        </w:rPr>
        <w:t>”</w:t>
      </w:r>
      <w:r w:rsidRPr="00B311A1">
        <w:rPr>
          <w:rFonts w:eastAsia="仿宋_GB2312"/>
          <w:sz w:val="32"/>
          <w:szCs w:val="32"/>
        </w:rPr>
        <w:t>频道</w:t>
      </w:r>
      <w:r w:rsidRPr="00B311A1">
        <w:rPr>
          <w:rFonts w:eastAsia="仿宋_GB2312"/>
          <w:sz w:val="32"/>
          <w:szCs w:val="32"/>
        </w:rPr>
        <w:t>8</w:t>
      </w:r>
      <w:r w:rsidRPr="00B311A1">
        <w:rPr>
          <w:rFonts w:eastAsia="仿宋_GB2312"/>
          <w:sz w:val="32"/>
          <w:szCs w:val="32"/>
        </w:rPr>
        <w:t>月</w:t>
      </w:r>
      <w:r w:rsidRPr="00B311A1">
        <w:rPr>
          <w:rFonts w:eastAsia="仿宋_GB2312"/>
          <w:sz w:val="32"/>
          <w:szCs w:val="32"/>
        </w:rPr>
        <w:t>18</w:t>
      </w:r>
      <w:r w:rsidRPr="00B311A1">
        <w:rPr>
          <w:rFonts w:eastAsia="仿宋_GB2312"/>
          <w:sz w:val="32"/>
          <w:szCs w:val="32"/>
        </w:rPr>
        <w:t>日</w:t>
      </w:r>
      <w:r w:rsidRPr="00B311A1">
        <w:rPr>
          <w:rFonts w:eastAsia="仿宋_GB2312"/>
          <w:sz w:val="32"/>
          <w:szCs w:val="32"/>
        </w:rPr>
        <w:t>-25</w:t>
      </w:r>
      <w:r w:rsidRPr="00B311A1">
        <w:rPr>
          <w:rFonts w:eastAsia="仿宋_GB2312"/>
          <w:sz w:val="32"/>
          <w:szCs w:val="32"/>
        </w:rPr>
        <w:t>日，全天轮播；</w:t>
      </w:r>
      <w:r w:rsidRPr="00B311A1">
        <w:rPr>
          <w:rFonts w:eastAsia="仿宋_GB2312"/>
          <w:sz w:val="32"/>
          <w:szCs w:val="32"/>
        </w:rPr>
        <w:t>8</w:t>
      </w:r>
      <w:r w:rsidRPr="00B311A1">
        <w:rPr>
          <w:rFonts w:eastAsia="仿宋_GB2312"/>
          <w:sz w:val="32"/>
          <w:szCs w:val="32"/>
        </w:rPr>
        <w:t>月</w:t>
      </w:r>
      <w:r w:rsidRPr="00B311A1">
        <w:rPr>
          <w:rFonts w:eastAsia="仿宋_GB2312"/>
          <w:sz w:val="32"/>
          <w:szCs w:val="32"/>
        </w:rPr>
        <w:t>26</w:t>
      </w:r>
      <w:r w:rsidRPr="00B311A1">
        <w:rPr>
          <w:rFonts w:eastAsia="仿宋_GB2312"/>
          <w:sz w:val="32"/>
          <w:szCs w:val="32"/>
        </w:rPr>
        <w:t>日起每天</w:t>
      </w:r>
      <w:r w:rsidRPr="00B311A1">
        <w:rPr>
          <w:rFonts w:eastAsia="仿宋_GB2312"/>
          <w:sz w:val="32"/>
          <w:szCs w:val="32"/>
        </w:rPr>
        <w:t>10:30</w:t>
      </w:r>
      <w:r w:rsidRPr="00B311A1">
        <w:rPr>
          <w:rFonts w:eastAsia="仿宋_GB2312"/>
          <w:sz w:val="32"/>
          <w:szCs w:val="32"/>
        </w:rPr>
        <w:t>、</w:t>
      </w:r>
      <w:r w:rsidRPr="00B311A1">
        <w:rPr>
          <w:rFonts w:eastAsia="仿宋_GB2312"/>
          <w:sz w:val="32"/>
          <w:szCs w:val="32"/>
        </w:rPr>
        <w:t>15:30</w:t>
      </w:r>
      <w:r w:rsidRPr="00B311A1">
        <w:rPr>
          <w:rFonts w:eastAsia="仿宋_GB2312"/>
          <w:sz w:val="32"/>
          <w:szCs w:val="32"/>
        </w:rPr>
        <w:t>、</w:t>
      </w:r>
      <w:r w:rsidRPr="00B311A1">
        <w:rPr>
          <w:rFonts w:eastAsia="仿宋_GB2312"/>
          <w:sz w:val="32"/>
          <w:szCs w:val="32"/>
        </w:rPr>
        <w:t>19:30</w:t>
      </w:r>
      <w:proofErr w:type="gramStart"/>
      <w:r w:rsidRPr="00B311A1">
        <w:rPr>
          <w:rFonts w:eastAsia="仿宋_GB2312"/>
          <w:sz w:val="32"/>
          <w:szCs w:val="32"/>
        </w:rPr>
        <w:t>三个</w:t>
      </w:r>
      <w:proofErr w:type="gramEnd"/>
      <w:r w:rsidRPr="00B311A1">
        <w:rPr>
          <w:rFonts w:eastAsia="仿宋_GB2312"/>
          <w:sz w:val="32"/>
          <w:szCs w:val="32"/>
        </w:rPr>
        <w:t>时段播出。请开机后按遥控器数字键</w:t>
      </w:r>
      <w:r w:rsidRPr="00B311A1">
        <w:rPr>
          <w:rFonts w:eastAsia="仿宋_GB2312"/>
          <w:sz w:val="32"/>
          <w:szCs w:val="32"/>
        </w:rPr>
        <w:t>1</w:t>
      </w:r>
      <w:r w:rsidRPr="00B311A1">
        <w:rPr>
          <w:rFonts w:eastAsia="仿宋_GB2312"/>
          <w:sz w:val="32"/>
          <w:szCs w:val="32"/>
        </w:rPr>
        <w:t>进入直播频道，并在频道列表中选择</w:t>
      </w:r>
      <w:r w:rsidRPr="00B311A1">
        <w:rPr>
          <w:rFonts w:eastAsia="仿宋_GB2312"/>
          <w:sz w:val="32"/>
          <w:szCs w:val="32"/>
        </w:rPr>
        <w:t>“</w:t>
      </w:r>
      <w:r w:rsidRPr="00B311A1">
        <w:rPr>
          <w:rFonts w:eastAsia="仿宋_GB2312"/>
          <w:sz w:val="32"/>
          <w:szCs w:val="32"/>
        </w:rPr>
        <w:t>第一导视</w:t>
      </w:r>
      <w:r w:rsidRPr="00B311A1">
        <w:rPr>
          <w:rFonts w:eastAsia="仿宋_GB2312"/>
          <w:sz w:val="32"/>
          <w:szCs w:val="32"/>
        </w:rPr>
        <w:t>”</w:t>
      </w:r>
      <w:r w:rsidRPr="00B311A1">
        <w:rPr>
          <w:rFonts w:eastAsia="仿宋_GB2312"/>
          <w:sz w:val="32"/>
          <w:szCs w:val="32"/>
        </w:rPr>
        <w:t>观看。</w:t>
      </w:r>
    </w:p>
    <w:p w:rsidR="00237562" w:rsidRPr="00B311A1" w:rsidRDefault="00237562" w:rsidP="00237562">
      <w:pPr>
        <w:ind w:firstLine="645"/>
        <w:jc w:val="both"/>
        <w:rPr>
          <w:rFonts w:eastAsia="黑体"/>
          <w:sz w:val="32"/>
          <w:szCs w:val="32"/>
        </w:rPr>
      </w:pPr>
      <w:r w:rsidRPr="00B311A1">
        <w:rPr>
          <w:rFonts w:eastAsia="黑体"/>
          <w:sz w:val="32"/>
          <w:szCs w:val="32"/>
        </w:rPr>
        <w:t>二、媒体推送宣传图</w:t>
      </w:r>
    </w:p>
    <w:p w:rsidR="00237562" w:rsidRPr="00B311A1" w:rsidRDefault="00237562" w:rsidP="00237562">
      <w:pPr>
        <w:jc w:val="center"/>
        <w:rPr>
          <w:rFonts w:eastAsia="黑体"/>
          <w:bCs/>
          <w:sz w:val="32"/>
          <w:szCs w:val="32"/>
        </w:rPr>
      </w:pPr>
    </w:p>
    <w:p w:rsidR="00237562" w:rsidRPr="00B311A1" w:rsidRDefault="00237562" w:rsidP="00237562">
      <w:pPr>
        <w:jc w:val="center"/>
        <w:rPr>
          <w:rFonts w:eastAsia="仿宋_GB2312"/>
          <w:sz w:val="32"/>
          <w:szCs w:val="32"/>
        </w:rPr>
      </w:pPr>
      <w:r w:rsidRPr="00B311A1">
        <w:rPr>
          <w:rFonts w:eastAsia="仿宋_GB2312"/>
          <w:noProof/>
          <w:sz w:val="32"/>
          <w:szCs w:val="32"/>
        </w:rPr>
        <w:lastRenderedPageBreak/>
        <w:drawing>
          <wp:inline distT="0" distB="0" distL="0" distR="0" wp14:anchorId="22C7D00A" wp14:editId="6684C49B">
            <wp:extent cx="5274310" cy="29667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562" w:rsidRPr="00B311A1" w:rsidRDefault="00237562" w:rsidP="00237562">
      <w:pPr>
        <w:jc w:val="center"/>
        <w:rPr>
          <w:rFonts w:eastAsia="仿宋_GB2312"/>
          <w:sz w:val="32"/>
          <w:szCs w:val="32"/>
        </w:rPr>
      </w:pPr>
      <w:r w:rsidRPr="00B311A1">
        <w:rPr>
          <w:rFonts w:eastAsia="仿宋_GB2312"/>
          <w:noProof/>
          <w:sz w:val="32"/>
          <w:szCs w:val="32"/>
        </w:rPr>
        <w:lastRenderedPageBreak/>
        <w:drawing>
          <wp:inline distT="0" distB="0" distL="0" distR="0" wp14:anchorId="0E775843" wp14:editId="1381AFAD">
            <wp:extent cx="3830764" cy="828989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557" cy="829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052" w:rsidRPr="00B311A1" w:rsidRDefault="006D0052" w:rsidP="005A4627">
      <w:pPr>
        <w:jc w:val="both"/>
        <w:rPr>
          <w:rFonts w:eastAsia="仿宋_GB2312"/>
          <w:sz w:val="32"/>
          <w:szCs w:val="32"/>
        </w:rPr>
      </w:pPr>
    </w:p>
    <w:sectPr w:rsidR="006D0052" w:rsidRPr="00B311A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D74" w:rsidRDefault="00A07D74" w:rsidP="00237562">
      <w:r>
        <w:separator/>
      </w:r>
    </w:p>
  </w:endnote>
  <w:endnote w:type="continuationSeparator" w:id="0">
    <w:p w:rsidR="00A07D74" w:rsidRDefault="00A07D74" w:rsidP="00237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1367111"/>
    </w:sdtPr>
    <w:sdtEndPr/>
    <w:sdtContent>
      <w:p w:rsidR="00D55A2E" w:rsidRDefault="003C534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001" w:rsidRPr="00D50001">
          <w:rPr>
            <w:noProof/>
            <w:lang w:val="zh-CN"/>
          </w:rPr>
          <w:t>1</w:t>
        </w:r>
        <w:r>
          <w:fldChar w:fldCharType="end"/>
        </w:r>
      </w:p>
    </w:sdtContent>
  </w:sdt>
  <w:p w:rsidR="00D55A2E" w:rsidRDefault="00A07D7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D74" w:rsidRDefault="00A07D74" w:rsidP="00237562">
      <w:r>
        <w:separator/>
      </w:r>
    </w:p>
  </w:footnote>
  <w:footnote w:type="continuationSeparator" w:id="0">
    <w:p w:rsidR="00A07D74" w:rsidRDefault="00A07D74" w:rsidP="00237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E32"/>
    <w:rsid w:val="001C2289"/>
    <w:rsid w:val="00237562"/>
    <w:rsid w:val="002C246D"/>
    <w:rsid w:val="003C5348"/>
    <w:rsid w:val="005A4627"/>
    <w:rsid w:val="00646A80"/>
    <w:rsid w:val="006D0052"/>
    <w:rsid w:val="00701511"/>
    <w:rsid w:val="00782DE2"/>
    <w:rsid w:val="00A07D74"/>
    <w:rsid w:val="00B311A1"/>
    <w:rsid w:val="00D50001"/>
    <w:rsid w:val="00E1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562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756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75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37562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3756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3756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37562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562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756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75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37562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3756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3756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37562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55</Words>
  <Characters>317</Characters>
  <Application>Microsoft Office Word</Application>
  <DocSecurity>0</DocSecurity>
  <Lines>2</Lines>
  <Paragraphs>1</Paragraphs>
  <ScaleCrop>false</ScaleCrop>
  <Company>微软中国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2021-08-19T08:20:00Z</dcterms:created>
  <dcterms:modified xsi:type="dcterms:W3CDTF">2021-08-19T09:46:00Z</dcterms:modified>
</cp:coreProperties>
</file>